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FD848" w14:textId="0E037671" w:rsidR="00F94C86" w:rsidRDefault="003A6CAF" w:rsidP="00F94C86">
      <w:pPr>
        <w:jc w:val="right"/>
        <w:rPr>
          <w:b/>
          <w:bCs/>
          <w:lang w:val="en-US"/>
        </w:rPr>
      </w:pPr>
      <w:r w:rsidRPr="003A6CAF">
        <w:rPr>
          <w:b/>
          <w:bCs/>
          <w:lang w:val="en-US"/>
        </w:rPr>
        <w:t>M</w:t>
      </w:r>
      <w:r w:rsidR="002752C7">
        <w:rPr>
          <w:b/>
          <w:bCs/>
          <w:lang w:val="en-US"/>
        </w:rPr>
        <w:t>12588</w:t>
      </w:r>
    </w:p>
    <w:p w14:paraId="4EF90B36" w14:textId="77777777" w:rsidR="003A6CAF" w:rsidRDefault="003A6CAF" w:rsidP="00F94C86">
      <w:pPr>
        <w:jc w:val="right"/>
        <w:rPr>
          <w:lang w:val="en-US"/>
        </w:rPr>
      </w:pPr>
    </w:p>
    <w:p w14:paraId="432FF447" w14:textId="77777777" w:rsidR="00F94C86" w:rsidRDefault="00F94C86" w:rsidP="00F94C86">
      <w:pPr>
        <w:jc w:val="center"/>
        <w:rPr>
          <w:b/>
          <w:bCs/>
          <w:lang w:val="en-US"/>
        </w:rPr>
      </w:pPr>
      <w:r>
        <w:rPr>
          <w:b/>
          <w:bCs/>
          <w:lang w:val="en-US"/>
        </w:rPr>
        <w:t>NOVA SCOTIA UTILITY AND REVIEW BOARD</w:t>
      </w:r>
    </w:p>
    <w:p w14:paraId="21BB2395" w14:textId="77777777" w:rsidR="00F94C86" w:rsidRDefault="00F94C86" w:rsidP="00F94C86">
      <w:pPr>
        <w:jc w:val="center"/>
        <w:rPr>
          <w:b/>
          <w:bCs/>
          <w:lang w:val="en-US"/>
        </w:rPr>
      </w:pPr>
    </w:p>
    <w:p w14:paraId="2350D22A" w14:textId="77777777" w:rsidR="00F94C86" w:rsidRDefault="00F94C86" w:rsidP="00F94C86">
      <w:pPr>
        <w:jc w:val="center"/>
        <w:rPr>
          <w:b/>
          <w:bCs/>
          <w:lang w:val="en-US"/>
        </w:rPr>
      </w:pPr>
    </w:p>
    <w:p w14:paraId="6E9B5039" w14:textId="77777777" w:rsidR="00F94C86" w:rsidRPr="009525FD" w:rsidRDefault="00F94C86" w:rsidP="00F94C86">
      <w:pPr>
        <w:jc w:val="left"/>
        <w:rPr>
          <w:rFonts w:cs="Times New Roman"/>
          <w:b/>
          <w:bCs/>
          <w:i/>
          <w:iCs/>
          <w:lang w:val="en-US"/>
        </w:rPr>
      </w:pPr>
      <w:r w:rsidRPr="009525FD">
        <w:rPr>
          <w:rFonts w:cs="Times New Roman"/>
          <w:b/>
          <w:bCs/>
          <w:lang w:val="en-US"/>
        </w:rPr>
        <w:t>IN THE MATTER OF:</w:t>
      </w:r>
      <w:r w:rsidRPr="009525FD">
        <w:rPr>
          <w:rFonts w:cs="Times New Roman"/>
          <w:b/>
          <w:bCs/>
          <w:lang w:val="en-US"/>
        </w:rPr>
        <w:tab/>
      </w:r>
      <w:r w:rsidRPr="009525FD">
        <w:rPr>
          <w:rFonts w:cs="Times New Roman"/>
          <w:b/>
          <w:bCs/>
          <w:i/>
          <w:iCs/>
          <w:lang w:val="en-US"/>
        </w:rPr>
        <w:t>The Public Utilities Act</w:t>
      </w:r>
    </w:p>
    <w:p w14:paraId="57619909" w14:textId="77777777" w:rsidR="00F94C86" w:rsidRPr="009525FD" w:rsidRDefault="00F94C86" w:rsidP="00F94C86">
      <w:pPr>
        <w:jc w:val="left"/>
        <w:rPr>
          <w:rFonts w:cs="Times New Roman"/>
          <w:b/>
          <w:bCs/>
          <w:i/>
          <w:iCs/>
          <w:lang w:val="en-US"/>
        </w:rPr>
      </w:pPr>
    </w:p>
    <w:p w14:paraId="5638D1B3" w14:textId="77777777" w:rsidR="00F94C86" w:rsidRPr="009525FD" w:rsidRDefault="00F94C86" w:rsidP="00F94C86">
      <w:pPr>
        <w:jc w:val="left"/>
        <w:rPr>
          <w:rFonts w:cs="Times New Roman"/>
          <w:b/>
          <w:bCs/>
          <w:lang w:val="en-US"/>
        </w:rPr>
      </w:pPr>
      <w:r w:rsidRPr="009525FD">
        <w:rPr>
          <w:rFonts w:cs="Times New Roman"/>
          <w:b/>
          <w:bCs/>
          <w:lang w:val="en-US"/>
        </w:rPr>
        <w:tab/>
      </w:r>
      <w:r w:rsidRPr="009525FD">
        <w:rPr>
          <w:rFonts w:cs="Times New Roman"/>
          <w:b/>
          <w:bCs/>
          <w:lang w:val="en-US"/>
        </w:rPr>
        <w:tab/>
      </w:r>
      <w:r w:rsidRPr="009525FD">
        <w:rPr>
          <w:rFonts w:cs="Times New Roman"/>
          <w:b/>
          <w:bCs/>
          <w:lang w:val="en-US"/>
        </w:rPr>
        <w:tab/>
      </w:r>
      <w:r w:rsidRPr="009525FD">
        <w:rPr>
          <w:rFonts w:cs="Times New Roman"/>
          <w:b/>
          <w:bCs/>
          <w:lang w:val="en-US"/>
        </w:rPr>
        <w:tab/>
      </w:r>
      <w:r w:rsidR="00B96A72" w:rsidRPr="009525FD">
        <w:rPr>
          <w:rFonts w:cs="Times New Roman"/>
          <w:b/>
          <w:iCs/>
        </w:rPr>
        <w:t>– and –</w:t>
      </w:r>
    </w:p>
    <w:p w14:paraId="5CD19B4A" w14:textId="77777777" w:rsidR="00F94C86" w:rsidRPr="009525FD" w:rsidRDefault="00F94C86" w:rsidP="00F94C86">
      <w:pPr>
        <w:jc w:val="left"/>
        <w:rPr>
          <w:rFonts w:cs="Times New Roman"/>
          <w:b/>
          <w:bCs/>
          <w:lang w:val="en-US"/>
        </w:rPr>
      </w:pPr>
    </w:p>
    <w:p w14:paraId="703F48DC" w14:textId="0639DAEB" w:rsidR="00783E1E" w:rsidRPr="009525FD" w:rsidRDefault="00F94C86" w:rsidP="009C60B7">
      <w:pPr>
        <w:ind w:left="2880" w:hanging="2880"/>
        <w:jc w:val="left"/>
        <w:rPr>
          <w:rFonts w:cs="Times New Roman"/>
          <w:b/>
          <w:bCs/>
          <w:lang w:val="en-US"/>
        </w:rPr>
      </w:pPr>
      <w:r w:rsidRPr="009525FD">
        <w:rPr>
          <w:rFonts w:cs="Times New Roman"/>
          <w:b/>
          <w:bCs/>
          <w:lang w:val="en-US"/>
        </w:rPr>
        <w:t>IN THE MATTER OF:</w:t>
      </w:r>
      <w:r w:rsidRPr="009525FD">
        <w:rPr>
          <w:rFonts w:cs="Times New Roman"/>
          <w:b/>
          <w:bCs/>
          <w:lang w:val="en-US"/>
        </w:rPr>
        <w:tab/>
      </w:r>
      <w:r w:rsidR="00B60632" w:rsidRPr="009525FD">
        <w:rPr>
          <w:rFonts w:cs="Times New Roman"/>
          <w:b/>
        </w:rPr>
        <w:t>An application by NOVA SCOTIA POWER INCORPORATED for approval of CI C0053699 Renewable to Retail Implementation $5,644,468</w:t>
      </w:r>
      <w:r w:rsidR="00B60632" w:rsidRPr="009525FD">
        <w:rPr>
          <w:rFonts w:cs="Times New Roman"/>
          <w:b/>
        </w:rPr>
        <w:cr/>
      </w:r>
    </w:p>
    <w:p w14:paraId="350B3AF4" w14:textId="450E33E7" w:rsidR="00F94C86" w:rsidRDefault="00F94C86" w:rsidP="00B60632">
      <w:pPr>
        <w:jc w:val="left"/>
        <w:rPr>
          <w:b/>
          <w:bCs/>
          <w:lang w:val="en-US"/>
        </w:rPr>
      </w:pPr>
    </w:p>
    <w:p w14:paraId="0AE166C1" w14:textId="77777777" w:rsidR="00F94C86" w:rsidRDefault="00F94C86" w:rsidP="00494852">
      <w:pPr>
        <w:jc w:val="left"/>
        <w:rPr>
          <w:b/>
          <w:bCs/>
          <w:lang w:val="en-US"/>
        </w:rPr>
      </w:pPr>
    </w:p>
    <w:p w14:paraId="042FB1DD" w14:textId="77777777" w:rsidR="00F94C86" w:rsidRDefault="00F94C86" w:rsidP="00F94C86">
      <w:pPr>
        <w:ind w:left="2880" w:hanging="2880"/>
        <w:jc w:val="left"/>
        <w:rPr>
          <w:b/>
          <w:bCs/>
          <w:lang w:val="en-US"/>
        </w:rPr>
      </w:pPr>
    </w:p>
    <w:p w14:paraId="34C72428" w14:textId="77777777" w:rsidR="00F94C86" w:rsidRDefault="00F94C86" w:rsidP="00F94C86">
      <w:pPr>
        <w:ind w:left="2880" w:hanging="2880"/>
        <w:jc w:val="left"/>
        <w:rPr>
          <w:b/>
          <w:bCs/>
          <w:lang w:val="en-US"/>
        </w:rPr>
      </w:pPr>
    </w:p>
    <w:p w14:paraId="56C2E733" w14:textId="77777777" w:rsidR="00F94C86" w:rsidRDefault="00F94C86" w:rsidP="00F94C86">
      <w:pPr>
        <w:ind w:left="2880" w:hanging="2880"/>
        <w:jc w:val="left"/>
        <w:rPr>
          <w:b/>
          <w:bCs/>
          <w:u w:val="single"/>
          <w:lang w:val="en-US"/>
        </w:rPr>
      </w:pPr>
      <w:r>
        <w:rPr>
          <w:b/>
          <w:bCs/>
          <w:lang w:val="en-US"/>
        </w:rPr>
        <w:tab/>
      </w:r>
      <w:r>
        <w:rPr>
          <w:b/>
          <w:bCs/>
          <w:u w:val="single"/>
          <w:lang w:val="en-US"/>
        </w:rPr>
        <w:t>INFORMATION REQUESTS</w:t>
      </w:r>
    </w:p>
    <w:p w14:paraId="0E2C731C" w14:textId="77777777" w:rsidR="00F94C86" w:rsidRDefault="00F94C86" w:rsidP="00F94C86">
      <w:pPr>
        <w:ind w:left="2880" w:hanging="2880"/>
        <w:jc w:val="left"/>
        <w:rPr>
          <w:b/>
          <w:bCs/>
          <w:u w:val="single"/>
          <w:lang w:val="en-US"/>
        </w:rPr>
      </w:pPr>
    </w:p>
    <w:p w14:paraId="237D9E03" w14:textId="761FD907" w:rsidR="00B37DFF" w:rsidRPr="004B343F" w:rsidRDefault="00F94C86" w:rsidP="00B37DFF">
      <w:pPr>
        <w:rPr>
          <w:b/>
          <w:bCs/>
          <w:lang w:val="en-US"/>
        </w:rPr>
      </w:pPr>
      <w:r>
        <w:rPr>
          <w:b/>
          <w:bCs/>
          <w:lang w:val="en-US"/>
        </w:rPr>
        <w:t>To:</w:t>
      </w:r>
      <w:r>
        <w:rPr>
          <w:b/>
          <w:bCs/>
          <w:lang w:val="en-US"/>
        </w:rPr>
        <w:tab/>
      </w:r>
      <w:r w:rsidR="00B37DFF">
        <w:rPr>
          <w:b/>
          <w:bCs/>
          <w:lang w:val="en-US"/>
        </w:rPr>
        <w:tab/>
      </w:r>
      <w:r w:rsidR="00B37DFF">
        <w:rPr>
          <w:b/>
          <w:bCs/>
          <w:lang w:val="en-US"/>
        </w:rPr>
        <w:tab/>
      </w:r>
      <w:r w:rsidR="00B37DFF">
        <w:rPr>
          <w:b/>
          <w:bCs/>
          <w:lang w:val="en-US"/>
        </w:rPr>
        <w:tab/>
      </w:r>
      <w:r w:rsidR="00B37DFF" w:rsidRPr="004B343F">
        <w:rPr>
          <w:b/>
          <w:bCs/>
          <w:lang w:val="en-US"/>
        </w:rPr>
        <w:t>Lana Myatt</w:t>
      </w:r>
    </w:p>
    <w:p w14:paraId="2523AAFD" w14:textId="77777777" w:rsidR="00B37DFF" w:rsidRPr="004B343F" w:rsidRDefault="00B37DFF" w:rsidP="00B37DFF">
      <w:pPr>
        <w:rPr>
          <w:lang w:val="en-US"/>
        </w:rPr>
      </w:pPr>
      <w:r w:rsidRPr="004B343F"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 w:rsidRPr="004B343F">
        <w:rPr>
          <w:lang w:val="en-US"/>
        </w:rPr>
        <w:t>Senior Regulatory Analyst</w:t>
      </w:r>
    </w:p>
    <w:p w14:paraId="646373D7" w14:textId="77777777" w:rsidR="00B37DFF" w:rsidRPr="004B343F" w:rsidRDefault="00B37DFF" w:rsidP="00B37DFF">
      <w:pPr>
        <w:rPr>
          <w:lang w:val="en-US"/>
        </w:rPr>
      </w:pPr>
      <w:r w:rsidRPr="004B343F"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4B343F">
        <w:rPr>
          <w:lang w:val="en-US"/>
        </w:rPr>
        <w:t>Nova Scotia Power Inc. (NS Power)</w:t>
      </w:r>
    </w:p>
    <w:p w14:paraId="565FE754" w14:textId="77777777" w:rsidR="00B37DFF" w:rsidRPr="004B343F" w:rsidRDefault="00B37DFF" w:rsidP="00B37DFF">
      <w:pPr>
        <w:rPr>
          <w:lang w:val="en-US"/>
        </w:rPr>
      </w:pPr>
      <w:r w:rsidRPr="004B343F"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4B343F">
        <w:rPr>
          <w:lang w:val="en-US"/>
        </w:rPr>
        <w:t>1223 Lower Water Street</w:t>
      </w:r>
    </w:p>
    <w:p w14:paraId="383A74C2" w14:textId="77777777" w:rsidR="00B37DFF" w:rsidRPr="004B343F" w:rsidRDefault="00B37DFF" w:rsidP="00B37DFF">
      <w:pPr>
        <w:rPr>
          <w:lang w:val="en-US"/>
        </w:rPr>
      </w:pPr>
      <w:r w:rsidRPr="004B343F"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4B343F">
        <w:rPr>
          <w:lang w:val="en-US"/>
        </w:rPr>
        <w:t xml:space="preserve">Halifax, </w:t>
      </w:r>
      <w:proofErr w:type="gramStart"/>
      <w:r w:rsidRPr="004B343F">
        <w:rPr>
          <w:lang w:val="en-US"/>
        </w:rPr>
        <w:t>NS  B</w:t>
      </w:r>
      <w:proofErr w:type="gramEnd"/>
      <w:r w:rsidRPr="004B343F">
        <w:rPr>
          <w:lang w:val="en-US"/>
        </w:rPr>
        <w:t>3J 2A8</w:t>
      </w:r>
    </w:p>
    <w:p w14:paraId="359DF7E4" w14:textId="77777777" w:rsidR="00B37DFF" w:rsidRDefault="00B37DFF" w:rsidP="00B37DFF">
      <w:r w:rsidRPr="004B343F"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4B343F">
        <w:rPr>
          <w:lang w:val="en-US"/>
        </w:rPr>
        <w:t>Email:</w:t>
      </w:r>
      <w:r w:rsidRPr="004B343F">
        <w:rPr>
          <w:lang w:val="en-US"/>
        </w:rPr>
        <w:tab/>
      </w:r>
      <w:hyperlink r:id="rId8" w:history="1">
        <w:r w:rsidRPr="004B343F">
          <w:rPr>
            <w:rStyle w:val="Hyperlink"/>
            <w:lang w:val="en-US"/>
          </w:rPr>
          <w:t>lana.myatt@nspower.ca</w:t>
        </w:r>
      </w:hyperlink>
    </w:p>
    <w:p w14:paraId="475C7210" w14:textId="77777777" w:rsidR="00B37DFF" w:rsidRPr="004B343F" w:rsidRDefault="00B37DFF" w:rsidP="00B37DFF">
      <w:pPr>
        <w:rPr>
          <w:lang w:val="en-US"/>
        </w:rPr>
      </w:pPr>
    </w:p>
    <w:p w14:paraId="33617377" w14:textId="083BAF43" w:rsidR="00F94C86" w:rsidRDefault="00F94C86" w:rsidP="00B37DFF">
      <w:pPr>
        <w:ind w:left="2880" w:hanging="2880"/>
        <w:jc w:val="left"/>
        <w:rPr>
          <w:lang w:val="en-US"/>
        </w:rPr>
      </w:pPr>
      <w:r>
        <w:rPr>
          <w:b/>
          <w:bCs/>
          <w:lang w:val="en-US"/>
        </w:rPr>
        <w:t>From:</w:t>
      </w:r>
      <w:r>
        <w:rPr>
          <w:lang w:val="en-US"/>
        </w:rPr>
        <w:tab/>
      </w:r>
      <w:r w:rsidRPr="00B96A72">
        <w:rPr>
          <w:lang w:val="en-US"/>
        </w:rPr>
        <w:t>The Consumer Advocate</w:t>
      </w:r>
    </w:p>
    <w:p w14:paraId="666D49FD" w14:textId="77777777" w:rsidR="00B37DFF" w:rsidRDefault="00B37DFF" w:rsidP="00B37DFF">
      <w:pPr>
        <w:ind w:left="2880" w:hanging="2880"/>
        <w:jc w:val="left"/>
        <w:rPr>
          <w:lang w:val="en-US"/>
        </w:rPr>
      </w:pPr>
    </w:p>
    <w:p w14:paraId="3C9774CC" w14:textId="7A6EE265" w:rsidR="00B96A72" w:rsidRDefault="00B96A72" w:rsidP="00B37DFF">
      <w:pPr>
        <w:ind w:left="2880" w:hanging="2880"/>
        <w:jc w:val="left"/>
        <w:rPr>
          <w:lang w:val="en-US"/>
        </w:rPr>
      </w:pPr>
      <w:r>
        <w:rPr>
          <w:b/>
          <w:bCs/>
          <w:lang w:val="en-US"/>
        </w:rPr>
        <w:t>Responses Due:</w:t>
      </w:r>
      <w:r>
        <w:rPr>
          <w:lang w:val="en-US"/>
        </w:rPr>
        <w:tab/>
      </w:r>
      <w:r w:rsidR="00782B8F">
        <w:rPr>
          <w:lang w:val="en-US"/>
        </w:rPr>
        <w:t>February 17, 2026</w:t>
      </w:r>
    </w:p>
    <w:p w14:paraId="0CD5E9F4" w14:textId="77777777" w:rsidR="00B37DFF" w:rsidRDefault="00B37DFF" w:rsidP="00B37DFF">
      <w:pPr>
        <w:ind w:left="2880" w:hanging="2880"/>
        <w:jc w:val="left"/>
        <w:rPr>
          <w:lang w:val="en-US"/>
        </w:rPr>
      </w:pPr>
    </w:p>
    <w:p w14:paraId="1968846A" w14:textId="77777777" w:rsidR="00B96A72" w:rsidRDefault="00B96A72" w:rsidP="00B37DFF">
      <w:pPr>
        <w:ind w:left="2880" w:hanging="2880"/>
        <w:jc w:val="left"/>
        <w:rPr>
          <w:szCs w:val="24"/>
          <w:lang w:val="en-US"/>
        </w:rPr>
      </w:pPr>
      <w:r w:rsidRPr="00B96A72">
        <w:rPr>
          <w:b/>
          <w:bCs/>
          <w:szCs w:val="24"/>
          <w:lang w:val="en-US"/>
        </w:rPr>
        <w:t>Copies:</w:t>
      </w:r>
      <w:r w:rsidRPr="00B96A72">
        <w:rPr>
          <w:b/>
          <w:bCs/>
          <w:szCs w:val="24"/>
          <w:lang w:val="en-US"/>
        </w:rPr>
        <w:tab/>
      </w:r>
      <w:r w:rsidRPr="00B96A72">
        <w:rPr>
          <w:szCs w:val="24"/>
          <w:lang w:val="en-US"/>
        </w:rPr>
        <w:t>1 electronic copy (PDF searchable)</w:t>
      </w:r>
    </w:p>
    <w:p w14:paraId="2BEAAE1B" w14:textId="77777777" w:rsidR="00B37DFF" w:rsidRPr="00B96A72" w:rsidRDefault="00B37DFF" w:rsidP="00B37DFF">
      <w:pPr>
        <w:ind w:left="2880" w:hanging="2880"/>
        <w:jc w:val="left"/>
        <w:rPr>
          <w:szCs w:val="24"/>
          <w:lang w:val="en-US"/>
        </w:rPr>
      </w:pPr>
    </w:p>
    <w:p w14:paraId="59AC82DD" w14:textId="77777777" w:rsidR="00815E9E" w:rsidRPr="00B96A72" w:rsidRDefault="00815E9E" w:rsidP="00B37DFF">
      <w:pPr>
        <w:pStyle w:val="NoSpacing"/>
        <w:ind w:firstLine="0"/>
        <w:rPr>
          <w:sz w:val="24"/>
        </w:rPr>
      </w:pPr>
      <w:r w:rsidRPr="00B96A72">
        <w:rPr>
          <w:b/>
          <w:bCs/>
          <w:sz w:val="24"/>
        </w:rPr>
        <w:t>Contact Person</w:t>
      </w:r>
      <w:proofErr w:type="gramStart"/>
      <w:r w:rsidRPr="00B96A72">
        <w:rPr>
          <w:b/>
          <w:bCs/>
          <w:sz w:val="24"/>
        </w:rPr>
        <w:t>:</w:t>
      </w:r>
      <w:r w:rsidRPr="00B96A72">
        <w:rPr>
          <w:b/>
          <w:bCs/>
          <w:sz w:val="24"/>
        </w:rPr>
        <w:tab/>
      </w:r>
      <w:r w:rsidRPr="00B96A72">
        <w:rPr>
          <w:b/>
          <w:bCs/>
          <w:sz w:val="24"/>
        </w:rPr>
        <w:tab/>
      </w:r>
      <w:r>
        <w:rPr>
          <w:b/>
          <w:bCs/>
          <w:sz w:val="24"/>
        </w:rPr>
        <w:t>David</w:t>
      </w:r>
      <w:proofErr w:type="gramEnd"/>
      <w:r>
        <w:rPr>
          <w:b/>
          <w:bCs/>
          <w:sz w:val="24"/>
        </w:rPr>
        <w:t xml:space="preserve"> J. Roberts</w:t>
      </w:r>
    </w:p>
    <w:p w14:paraId="4A254681" w14:textId="77777777" w:rsidR="00815E9E" w:rsidRPr="00B96A72" w:rsidRDefault="00815E9E" w:rsidP="00B37DFF">
      <w:pPr>
        <w:pStyle w:val="NoSpacing"/>
        <w:rPr>
          <w:sz w:val="24"/>
        </w:rPr>
      </w:pPr>
      <w:r w:rsidRPr="00B96A72">
        <w:rPr>
          <w:sz w:val="24"/>
        </w:rPr>
        <w:tab/>
      </w:r>
      <w:r w:rsidRPr="00B96A72">
        <w:rPr>
          <w:sz w:val="24"/>
        </w:rPr>
        <w:tab/>
      </w:r>
      <w:r w:rsidRPr="00B96A72">
        <w:rPr>
          <w:sz w:val="24"/>
        </w:rPr>
        <w:tab/>
      </w:r>
      <w:r w:rsidRPr="00B96A72">
        <w:rPr>
          <w:sz w:val="24"/>
        </w:rPr>
        <w:tab/>
        <w:t>Consumer Advocate</w:t>
      </w:r>
    </w:p>
    <w:p w14:paraId="130EA420" w14:textId="77777777" w:rsidR="00815E9E" w:rsidRPr="004702EB" w:rsidRDefault="00815E9E" w:rsidP="00B37DFF">
      <w:pPr>
        <w:pStyle w:val="NoSpacing"/>
        <w:rPr>
          <w:bCs/>
          <w:iCs/>
          <w:sz w:val="24"/>
        </w:rPr>
      </w:pPr>
      <w:r w:rsidRPr="00B96A72">
        <w:rPr>
          <w:sz w:val="24"/>
        </w:rPr>
        <w:tab/>
      </w:r>
      <w:r w:rsidRPr="00B96A72">
        <w:rPr>
          <w:sz w:val="24"/>
        </w:rPr>
        <w:tab/>
      </w:r>
      <w:r w:rsidRPr="00B96A72">
        <w:rPr>
          <w:sz w:val="24"/>
        </w:rPr>
        <w:tab/>
      </w:r>
      <w:r w:rsidRPr="00B96A72">
        <w:rPr>
          <w:sz w:val="24"/>
        </w:rPr>
        <w:tab/>
      </w:r>
      <w:r>
        <w:rPr>
          <w:bCs/>
          <w:iCs/>
          <w:sz w:val="24"/>
        </w:rPr>
        <w:t>Pink Larkin</w:t>
      </w:r>
    </w:p>
    <w:p w14:paraId="33BB0A43" w14:textId="77777777" w:rsidR="00815E9E" w:rsidRPr="00B96A72" w:rsidRDefault="00815E9E" w:rsidP="00B37DFF">
      <w:pPr>
        <w:pStyle w:val="NoSpacing"/>
        <w:rPr>
          <w:sz w:val="24"/>
        </w:rPr>
      </w:pPr>
      <w:r w:rsidRPr="00B96A72">
        <w:rPr>
          <w:sz w:val="24"/>
        </w:rPr>
        <w:tab/>
      </w:r>
      <w:r w:rsidRPr="00B96A72">
        <w:rPr>
          <w:sz w:val="24"/>
        </w:rPr>
        <w:tab/>
      </w:r>
      <w:r w:rsidRPr="00B96A72">
        <w:rPr>
          <w:sz w:val="24"/>
        </w:rPr>
        <w:tab/>
      </w:r>
      <w:r w:rsidRPr="00B96A72">
        <w:rPr>
          <w:sz w:val="24"/>
        </w:rPr>
        <w:tab/>
      </w:r>
      <w:r>
        <w:rPr>
          <w:sz w:val="24"/>
        </w:rPr>
        <w:t>1463 South Park Street</w:t>
      </w:r>
    </w:p>
    <w:p w14:paraId="29856D61" w14:textId="77777777" w:rsidR="00815E9E" w:rsidRPr="00B96A72" w:rsidRDefault="00815E9E" w:rsidP="00815E9E">
      <w:pPr>
        <w:pStyle w:val="NoSpacing"/>
        <w:rPr>
          <w:sz w:val="24"/>
        </w:rPr>
      </w:pPr>
      <w:r w:rsidRPr="00B96A72">
        <w:rPr>
          <w:sz w:val="24"/>
        </w:rPr>
        <w:tab/>
      </w:r>
      <w:r w:rsidRPr="00B96A72">
        <w:rPr>
          <w:sz w:val="24"/>
        </w:rPr>
        <w:tab/>
      </w:r>
      <w:r w:rsidRPr="00B96A72">
        <w:rPr>
          <w:sz w:val="24"/>
        </w:rPr>
        <w:tab/>
      </w:r>
      <w:r w:rsidRPr="00B96A72">
        <w:rPr>
          <w:sz w:val="24"/>
        </w:rPr>
        <w:tab/>
        <w:t xml:space="preserve">Halifax, </w:t>
      </w:r>
      <w:proofErr w:type="gramStart"/>
      <w:r w:rsidRPr="00B96A72">
        <w:rPr>
          <w:sz w:val="24"/>
        </w:rPr>
        <w:t xml:space="preserve">NS </w:t>
      </w:r>
      <w:r>
        <w:rPr>
          <w:sz w:val="24"/>
        </w:rPr>
        <w:t xml:space="preserve"> </w:t>
      </w:r>
      <w:r w:rsidRPr="00B96A72">
        <w:rPr>
          <w:sz w:val="24"/>
        </w:rPr>
        <w:t>B</w:t>
      </w:r>
      <w:proofErr w:type="gramEnd"/>
      <w:r w:rsidRPr="00B96A72">
        <w:rPr>
          <w:sz w:val="24"/>
        </w:rPr>
        <w:t>3J 3</w:t>
      </w:r>
      <w:r>
        <w:rPr>
          <w:sz w:val="24"/>
        </w:rPr>
        <w:t>S9</w:t>
      </w:r>
    </w:p>
    <w:p w14:paraId="7EC1EF30" w14:textId="77777777" w:rsidR="00815E9E" w:rsidRPr="00B96A72" w:rsidRDefault="00815E9E" w:rsidP="00815E9E">
      <w:pPr>
        <w:pStyle w:val="NoSpacing"/>
        <w:rPr>
          <w:sz w:val="24"/>
        </w:rPr>
      </w:pPr>
      <w:r w:rsidRPr="00B96A72">
        <w:rPr>
          <w:sz w:val="24"/>
        </w:rPr>
        <w:tab/>
      </w:r>
      <w:r w:rsidRPr="00B96A72">
        <w:rPr>
          <w:sz w:val="24"/>
        </w:rPr>
        <w:tab/>
      </w:r>
      <w:r w:rsidRPr="00B96A72">
        <w:rPr>
          <w:sz w:val="24"/>
        </w:rPr>
        <w:tab/>
      </w:r>
      <w:r w:rsidRPr="00B96A72">
        <w:rPr>
          <w:sz w:val="24"/>
        </w:rPr>
        <w:tab/>
        <w:t>Tel</w:t>
      </w:r>
      <w:proofErr w:type="gramStart"/>
      <w:r w:rsidRPr="00B96A72">
        <w:rPr>
          <w:sz w:val="24"/>
        </w:rPr>
        <w:t>:  (</w:t>
      </w:r>
      <w:proofErr w:type="gramEnd"/>
      <w:r w:rsidRPr="00B96A72">
        <w:rPr>
          <w:sz w:val="24"/>
        </w:rPr>
        <w:t xml:space="preserve">902) </w:t>
      </w:r>
      <w:r>
        <w:rPr>
          <w:sz w:val="24"/>
        </w:rPr>
        <w:t>423-7777</w:t>
      </w:r>
    </w:p>
    <w:p w14:paraId="7101F32E" w14:textId="77777777" w:rsidR="00815E9E" w:rsidRDefault="00815E9E" w:rsidP="00815E9E">
      <w:pPr>
        <w:ind w:left="2340" w:firstLine="540"/>
        <w:rPr>
          <w:szCs w:val="24"/>
        </w:rPr>
      </w:pPr>
      <w:r w:rsidRPr="00B96A72">
        <w:rPr>
          <w:szCs w:val="24"/>
        </w:rPr>
        <w:t xml:space="preserve">Email:  </w:t>
      </w:r>
      <w:hyperlink r:id="rId9" w:history="1">
        <w:r w:rsidRPr="00E034A1">
          <w:rPr>
            <w:rStyle w:val="Hyperlink"/>
            <w:szCs w:val="24"/>
          </w:rPr>
          <w:t>droberts@pinklarkin.com</w:t>
        </w:r>
      </w:hyperlink>
    </w:p>
    <w:p w14:paraId="72DB1788" w14:textId="77777777" w:rsidR="00B96A72" w:rsidRPr="00B96A72" w:rsidRDefault="00B96A72" w:rsidP="00B96A72">
      <w:pPr>
        <w:ind w:left="2340" w:firstLine="540"/>
        <w:rPr>
          <w:rFonts w:eastAsia="Calibri"/>
          <w:szCs w:val="24"/>
        </w:rPr>
      </w:pPr>
      <w:r w:rsidRPr="00B96A72">
        <w:rPr>
          <w:szCs w:val="24"/>
        </w:rPr>
        <w:br w:type="page"/>
      </w:r>
    </w:p>
    <w:p w14:paraId="5A22A4EE" w14:textId="77777777" w:rsidR="008407FA" w:rsidRDefault="008407FA" w:rsidP="00263A0B">
      <w:pPr>
        <w:ind w:left="2880" w:hanging="2880"/>
        <w:jc w:val="left"/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>Request IR-1:</w:t>
      </w:r>
    </w:p>
    <w:p w14:paraId="53FEC0EC" w14:textId="77777777" w:rsidR="00B60632" w:rsidRPr="000D4196" w:rsidRDefault="00B60632" w:rsidP="00263A0B">
      <w:pPr>
        <w:ind w:left="2880" w:hanging="2880"/>
        <w:jc w:val="left"/>
        <w:rPr>
          <w:b/>
          <w:bCs/>
          <w:lang w:val="en-US"/>
        </w:rPr>
      </w:pPr>
    </w:p>
    <w:p w14:paraId="7E1E2748" w14:textId="7BD42D1C" w:rsidR="00582353" w:rsidRDefault="002752C7" w:rsidP="00F77F51">
      <w:r>
        <w:t>Please provide the detailed requirements and scope documents (p. 2).</w:t>
      </w:r>
    </w:p>
    <w:p w14:paraId="2127598A" w14:textId="77777777" w:rsidR="002752C7" w:rsidRDefault="002752C7" w:rsidP="00F77F51"/>
    <w:p w14:paraId="4C245DDA" w14:textId="5385BD18" w:rsidR="002752C7" w:rsidRDefault="002752C7" w:rsidP="002752C7">
      <w:pPr>
        <w:ind w:left="2880" w:hanging="2880"/>
        <w:jc w:val="left"/>
        <w:rPr>
          <w:b/>
          <w:bCs/>
          <w:lang w:val="en-US"/>
        </w:rPr>
      </w:pPr>
      <w:r>
        <w:rPr>
          <w:b/>
          <w:bCs/>
          <w:lang w:val="en-US"/>
        </w:rPr>
        <w:t>Request IR-2:</w:t>
      </w:r>
    </w:p>
    <w:p w14:paraId="4F8FE928" w14:textId="77777777" w:rsidR="00B60632" w:rsidRPr="000D4196" w:rsidRDefault="00B60632" w:rsidP="002752C7">
      <w:pPr>
        <w:ind w:left="2880" w:hanging="2880"/>
        <w:jc w:val="left"/>
        <w:rPr>
          <w:b/>
          <w:bCs/>
          <w:lang w:val="en-US"/>
        </w:rPr>
      </w:pPr>
    </w:p>
    <w:p w14:paraId="2A315CA6" w14:textId="2A77D496" w:rsidR="002752C7" w:rsidRDefault="002752C7" w:rsidP="002752C7">
      <w:r>
        <w:t xml:space="preserve">Please confirm </w:t>
      </w:r>
      <w:r w:rsidR="00703B27">
        <w:t>under the Board’s decision</w:t>
      </w:r>
      <w:r w:rsidR="009F4657">
        <w:t xml:space="preserve"> in M11874, if the </w:t>
      </w:r>
      <w:proofErr w:type="spellStart"/>
      <w:r w:rsidR="009F4657">
        <w:t>RtR</w:t>
      </w:r>
      <w:proofErr w:type="spellEnd"/>
      <w:r w:rsidR="009F4657">
        <w:t xml:space="preserve"> market fails, NS Power would expect to recover </w:t>
      </w:r>
      <w:r w:rsidR="00C713BE">
        <w:t>the outstanding balance of</w:t>
      </w:r>
      <w:r>
        <w:t xml:space="preserve"> costs associated with this </w:t>
      </w:r>
      <w:r w:rsidR="00C713BE">
        <w:t>project from its ratepayers.</w:t>
      </w:r>
    </w:p>
    <w:p w14:paraId="378991D9" w14:textId="77777777" w:rsidR="00B37DFF" w:rsidRDefault="00B37DFF" w:rsidP="002752C7"/>
    <w:p w14:paraId="5575EF72" w14:textId="35F30B44" w:rsidR="002752C7" w:rsidRDefault="002752C7" w:rsidP="002752C7">
      <w:pPr>
        <w:pStyle w:val="ListParagraph"/>
        <w:numPr>
          <w:ilvl w:val="0"/>
          <w:numId w:val="9"/>
        </w:numPr>
      </w:pPr>
      <w:r>
        <w:t xml:space="preserve">Has the licensee provided any financial security to guarantee recovery of </w:t>
      </w:r>
      <w:r w:rsidR="007B04EE">
        <w:t xml:space="preserve">any portion of </w:t>
      </w:r>
      <w:r>
        <w:t>project costs?</w:t>
      </w:r>
    </w:p>
    <w:p w14:paraId="2F32297E" w14:textId="6B1228AF" w:rsidR="002752C7" w:rsidRDefault="007B04EE" w:rsidP="002752C7">
      <w:pPr>
        <w:pStyle w:val="ListParagraph"/>
        <w:numPr>
          <w:ilvl w:val="0"/>
          <w:numId w:val="9"/>
        </w:numPr>
      </w:pPr>
      <w:r>
        <w:t xml:space="preserve">Please provide a forecast of </w:t>
      </w:r>
      <w:r w:rsidR="00FD468F">
        <w:t xml:space="preserve">cost recovery for project costs assuming </w:t>
      </w:r>
      <w:proofErr w:type="spellStart"/>
      <w:r w:rsidR="00FD468F">
        <w:t>Renewall’s</w:t>
      </w:r>
      <w:proofErr w:type="spellEnd"/>
      <w:r w:rsidR="00FD468F">
        <w:t xml:space="preserve"> current forecast of customer participation as NS Power best understands it.</w:t>
      </w:r>
    </w:p>
    <w:p w14:paraId="5412C404" w14:textId="2F731255" w:rsidR="009E59C7" w:rsidRDefault="009E59C7" w:rsidP="002752C7">
      <w:pPr>
        <w:pStyle w:val="ListParagraph"/>
        <w:numPr>
          <w:ilvl w:val="0"/>
          <w:numId w:val="9"/>
        </w:numPr>
      </w:pPr>
      <w:r>
        <w:t xml:space="preserve">Please identify whether there is any shortfall in cost recovery under the assumptions used in </w:t>
      </w:r>
      <w:r w:rsidR="009525FD">
        <w:t>the</w:t>
      </w:r>
      <w:r>
        <w:t xml:space="preserve"> response to part (b).</w:t>
      </w:r>
    </w:p>
    <w:p w14:paraId="3E287356" w14:textId="30ACEF7D" w:rsidR="00715888" w:rsidRDefault="00715888" w:rsidP="002752C7">
      <w:pPr>
        <w:pStyle w:val="ListParagraph"/>
        <w:numPr>
          <w:ilvl w:val="0"/>
          <w:numId w:val="9"/>
        </w:numPr>
      </w:pPr>
      <w:r>
        <w:t>Please provide the percentage of costs forecast to be recovered from residential and each other class of customers</w:t>
      </w:r>
      <w:r w:rsidR="00691DAB">
        <w:t>, as understood by NS Power at this time based on the response to part (b).</w:t>
      </w:r>
    </w:p>
    <w:p w14:paraId="04FE63B3" w14:textId="443133C4" w:rsidR="00E91FBF" w:rsidRDefault="00A219CC" w:rsidP="002752C7">
      <w:pPr>
        <w:pStyle w:val="ListParagraph"/>
        <w:numPr>
          <w:ilvl w:val="0"/>
          <w:numId w:val="9"/>
        </w:numPr>
      </w:pPr>
      <w:r>
        <w:t xml:space="preserve">If the </w:t>
      </w:r>
      <w:proofErr w:type="spellStart"/>
      <w:r>
        <w:t>RtR</w:t>
      </w:r>
      <w:proofErr w:type="spellEnd"/>
      <w:r>
        <w:t xml:space="preserve"> market does not begin service at any time, please explain how the assets created by the proposed projects would meet the test of being used and useful.</w:t>
      </w:r>
    </w:p>
    <w:p w14:paraId="42BC07B9" w14:textId="77777777" w:rsidR="002752C7" w:rsidRDefault="002752C7" w:rsidP="002752C7"/>
    <w:p w14:paraId="438A3AD1" w14:textId="663C76DA" w:rsidR="002752C7" w:rsidRDefault="002752C7" w:rsidP="002752C7">
      <w:pPr>
        <w:ind w:left="2880" w:hanging="2880"/>
        <w:jc w:val="left"/>
        <w:rPr>
          <w:b/>
          <w:bCs/>
          <w:lang w:val="en-US"/>
        </w:rPr>
      </w:pPr>
      <w:r>
        <w:rPr>
          <w:b/>
          <w:bCs/>
          <w:lang w:val="en-US"/>
        </w:rPr>
        <w:t>Request IR-3:</w:t>
      </w:r>
    </w:p>
    <w:p w14:paraId="367D9F27" w14:textId="77777777" w:rsidR="00B60632" w:rsidRPr="000D4196" w:rsidRDefault="00B60632" w:rsidP="002752C7">
      <w:pPr>
        <w:ind w:left="2880" w:hanging="2880"/>
        <w:jc w:val="left"/>
        <w:rPr>
          <w:b/>
          <w:bCs/>
          <w:lang w:val="en-US"/>
        </w:rPr>
      </w:pPr>
    </w:p>
    <w:p w14:paraId="5428AFAC" w14:textId="1CA4F531" w:rsidR="002752C7" w:rsidRDefault="002752C7" w:rsidP="00F77F51">
      <w:r>
        <w:t>Please explain how (a) expenses and (b) future capital expenditures related to the management of metering interval data, billing functions, tariff maintenance, etc. will be allocated and recovered in rates</w:t>
      </w:r>
      <w:r w:rsidR="000B4161">
        <w:t xml:space="preserve"> (p. 1-2)</w:t>
      </w:r>
      <w:r>
        <w:t>.</w:t>
      </w:r>
    </w:p>
    <w:p w14:paraId="65D5F9C7" w14:textId="77777777" w:rsidR="00801555" w:rsidRDefault="00801555" w:rsidP="00F77F51"/>
    <w:p w14:paraId="6EE86224" w14:textId="232A99F5" w:rsidR="002752C7" w:rsidRDefault="002752C7" w:rsidP="002752C7">
      <w:pPr>
        <w:ind w:left="2880" w:hanging="2880"/>
        <w:jc w:val="left"/>
        <w:rPr>
          <w:b/>
          <w:bCs/>
          <w:lang w:val="en-US"/>
        </w:rPr>
      </w:pPr>
      <w:r>
        <w:rPr>
          <w:b/>
          <w:bCs/>
          <w:lang w:val="en-US"/>
        </w:rPr>
        <w:t>Request IR-</w:t>
      </w:r>
      <w:r w:rsidR="00140C62">
        <w:rPr>
          <w:b/>
          <w:bCs/>
          <w:lang w:val="en-US"/>
        </w:rPr>
        <w:t>4</w:t>
      </w:r>
      <w:r>
        <w:rPr>
          <w:b/>
          <w:bCs/>
          <w:lang w:val="en-US"/>
        </w:rPr>
        <w:t>:</w:t>
      </w:r>
    </w:p>
    <w:p w14:paraId="4E2D4D8C" w14:textId="77777777" w:rsidR="00B60632" w:rsidRPr="000D4196" w:rsidRDefault="00B60632" w:rsidP="002752C7">
      <w:pPr>
        <w:ind w:left="2880" w:hanging="2880"/>
        <w:jc w:val="left"/>
        <w:rPr>
          <w:b/>
          <w:bCs/>
          <w:lang w:val="en-US"/>
        </w:rPr>
      </w:pPr>
    </w:p>
    <w:p w14:paraId="75412D0E" w14:textId="0A1B85E8" w:rsidR="002752C7" w:rsidRPr="00F77F51" w:rsidRDefault="002752C7" w:rsidP="00F77F51">
      <w:r>
        <w:t xml:space="preserve">Has the current </w:t>
      </w:r>
      <w:proofErr w:type="spellStart"/>
      <w:r>
        <w:t>RtR</w:t>
      </w:r>
      <w:proofErr w:type="spellEnd"/>
      <w:r>
        <w:t xml:space="preserve"> licensee been involved in the development of this project, in particular the increase in the budget estimate (p. 2)? If so, please provide a general overview of that engagement</w:t>
      </w:r>
      <w:r w:rsidR="008C7050">
        <w:t xml:space="preserve">, including a timeline of when the </w:t>
      </w:r>
      <w:proofErr w:type="spellStart"/>
      <w:r w:rsidR="008C7050">
        <w:t>RtR</w:t>
      </w:r>
      <w:proofErr w:type="spellEnd"/>
      <w:r w:rsidR="008C7050">
        <w:t xml:space="preserve"> licensee was informed about</w:t>
      </w:r>
      <w:r w:rsidR="00140C62">
        <w:t xml:space="preserve"> changes in</w:t>
      </w:r>
      <w:r w:rsidR="008C7050">
        <w:t xml:space="preserve"> the requirements that </w:t>
      </w:r>
      <w:r w:rsidR="00155608">
        <w:t>resulted in the price increase.</w:t>
      </w:r>
    </w:p>
    <w:sectPr w:rsidR="002752C7" w:rsidRPr="00F77F51" w:rsidSect="00110127">
      <w:footerReference w:type="default" r:id="rId10"/>
      <w:footerReference w:type="first" r:id="rId11"/>
      <w:pgSz w:w="12240" w:h="15840"/>
      <w:pgMar w:top="1440" w:right="1440" w:bottom="1440" w:left="1440" w:header="1440" w:footer="706" w:gutter="0"/>
      <w:paperSrc w:first="15" w:other="15"/>
      <w:lnNumType w:countBy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55BEF" w14:textId="77777777" w:rsidR="003D01E6" w:rsidRDefault="003D01E6" w:rsidP="00DA1E62">
      <w:r>
        <w:separator/>
      </w:r>
    </w:p>
  </w:endnote>
  <w:endnote w:type="continuationSeparator" w:id="0">
    <w:p w14:paraId="082E32AB" w14:textId="77777777" w:rsidR="003D01E6" w:rsidRDefault="003D01E6" w:rsidP="00DA1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85DE1" w14:textId="6EC5B67A" w:rsidR="00B96A72" w:rsidRDefault="00B96A72" w:rsidP="00B96A72">
    <w:pPr>
      <w:pStyle w:val="Footer"/>
      <w:tabs>
        <w:tab w:val="clear" w:pos="4680"/>
        <w:tab w:val="clear" w:pos="9360"/>
        <w:tab w:val="left" w:pos="1125"/>
      </w:tabs>
    </w:pPr>
    <w:r w:rsidRPr="00C46E83">
      <w:rPr>
        <w:sz w:val="18"/>
        <w:szCs w:val="18"/>
      </w:rPr>
      <w:t xml:space="preserve">Date Filed:  </w:t>
    </w:r>
    <w:r w:rsidR="00B60632">
      <w:rPr>
        <w:sz w:val="18"/>
        <w:szCs w:val="18"/>
      </w:rPr>
      <w:t xml:space="preserve">January 26, </w:t>
    </w:r>
    <w:proofErr w:type="gramStart"/>
    <w:r w:rsidR="00B60632">
      <w:rPr>
        <w:sz w:val="18"/>
        <w:szCs w:val="18"/>
      </w:rPr>
      <w:t>2026</w:t>
    </w:r>
    <w:proofErr w:type="gramEnd"/>
    <w:r w:rsidRPr="00C46E83"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 w:rsidRPr="00C46E83">
      <w:rPr>
        <w:sz w:val="18"/>
        <w:szCs w:val="18"/>
      </w:rPr>
      <w:t xml:space="preserve">CA </w:t>
    </w:r>
    <w:r w:rsidR="00D40467">
      <w:rPr>
        <w:sz w:val="18"/>
        <w:szCs w:val="18"/>
      </w:rPr>
      <w:t>(NSPI</w:t>
    </w:r>
    <w:r w:rsidRPr="00C46E83">
      <w:rPr>
        <w:sz w:val="18"/>
        <w:szCs w:val="18"/>
      </w:rPr>
      <w:t xml:space="preserve">) Page </w:t>
    </w:r>
    <w:r w:rsidRPr="00C46E83">
      <w:rPr>
        <w:sz w:val="18"/>
        <w:szCs w:val="18"/>
      </w:rPr>
      <w:fldChar w:fldCharType="begin"/>
    </w:r>
    <w:r w:rsidRPr="00C46E83">
      <w:rPr>
        <w:sz w:val="18"/>
        <w:szCs w:val="18"/>
      </w:rPr>
      <w:instrText xml:space="preserve"> PAGE   \* MERGEFORMAT </w:instrText>
    </w:r>
    <w:r w:rsidRPr="00C46E83">
      <w:rPr>
        <w:sz w:val="18"/>
        <w:szCs w:val="18"/>
      </w:rPr>
      <w:fldChar w:fldCharType="separate"/>
    </w:r>
    <w:r>
      <w:rPr>
        <w:sz w:val="18"/>
        <w:szCs w:val="18"/>
      </w:rPr>
      <w:t>1</w:t>
    </w:r>
    <w:r w:rsidRPr="00C46E83">
      <w:rPr>
        <w:noProof/>
        <w:sz w:val="18"/>
        <w:szCs w:val="18"/>
      </w:rPr>
      <w:fldChar w:fldCharType="end"/>
    </w:r>
    <w:r w:rsidRPr="00C46E83">
      <w:rPr>
        <w:sz w:val="18"/>
        <w:szCs w:val="18"/>
      </w:rPr>
      <w:t xml:space="preserve"> of </w:t>
    </w:r>
    <w:r w:rsidRPr="00C46E83">
      <w:rPr>
        <w:sz w:val="18"/>
        <w:szCs w:val="18"/>
      </w:rPr>
      <w:fldChar w:fldCharType="begin"/>
    </w:r>
    <w:r w:rsidRPr="00C46E83">
      <w:rPr>
        <w:sz w:val="18"/>
        <w:szCs w:val="18"/>
      </w:rPr>
      <w:instrText xml:space="preserve"> NUMPAGES   \* MERGEFORMAT </w:instrText>
    </w:r>
    <w:r w:rsidRPr="00C46E83">
      <w:rPr>
        <w:sz w:val="18"/>
        <w:szCs w:val="18"/>
      </w:rPr>
      <w:fldChar w:fldCharType="separate"/>
    </w:r>
    <w:r>
      <w:rPr>
        <w:sz w:val="18"/>
        <w:szCs w:val="18"/>
      </w:rPr>
      <w:t>3</w:t>
    </w:r>
    <w:r w:rsidRPr="00C46E83">
      <w:rPr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05992" w14:textId="77777777" w:rsidR="00B96A72" w:rsidRDefault="00B96A72">
    <w:pPr>
      <w:pStyle w:val="Footer"/>
    </w:pPr>
    <w:r w:rsidRPr="00C46E83">
      <w:rPr>
        <w:sz w:val="18"/>
        <w:szCs w:val="18"/>
      </w:rPr>
      <w:t xml:space="preserve">Date Filed:  </w:t>
    </w:r>
    <w:r>
      <w:rPr>
        <w:sz w:val="18"/>
        <w:szCs w:val="18"/>
      </w:rPr>
      <w:t xml:space="preserve">May 19, </w:t>
    </w:r>
    <w:proofErr w:type="gramStart"/>
    <w:r>
      <w:rPr>
        <w:sz w:val="18"/>
        <w:szCs w:val="18"/>
      </w:rPr>
      <w:t>2021</w:t>
    </w:r>
    <w:proofErr w:type="gramEnd"/>
    <w:r w:rsidRPr="00C46E83">
      <w:rPr>
        <w:sz w:val="18"/>
        <w:szCs w:val="18"/>
      </w:rPr>
      <w:tab/>
    </w:r>
    <w:r>
      <w:rPr>
        <w:sz w:val="18"/>
        <w:szCs w:val="18"/>
      </w:rPr>
      <w:tab/>
    </w:r>
    <w:r w:rsidRPr="00C46E83">
      <w:rPr>
        <w:sz w:val="18"/>
        <w:szCs w:val="18"/>
      </w:rPr>
      <w:t xml:space="preserve">CA (NSPI) Page </w:t>
    </w:r>
    <w:r w:rsidRPr="00C46E83">
      <w:rPr>
        <w:sz w:val="18"/>
        <w:szCs w:val="18"/>
      </w:rPr>
      <w:fldChar w:fldCharType="begin"/>
    </w:r>
    <w:r w:rsidRPr="00C46E83">
      <w:rPr>
        <w:sz w:val="18"/>
        <w:szCs w:val="18"/>
      </w:rPr>
      <w:instrText xml:space="preserve"> PAGE   \* MERGEFORMAT </w:instrText>
    </w:r>
    <w:r w:rsidRPr="00C46E83">
      <w:rPr>
        <w:sz w:val="18"/>
        <w:szCs w:val="18"/>
      </w:rPr>
      <w:fldChar w:fldCharType="separate"/>
    </w:r>
    <w:r>
      <w:rPr>
        <w:sz w:val="18"/>
        <w:szCs w:val="18"/>
      </w:rPr>
      <w:t>1</w:t>
    </w:r>
    <w:r w:rsidRPr="00C46E83">
      <w:rPr>
        <w:noProof/>
        <w:sz w:val="18"/>
        <w:szCs w:val="18"/>
      </w:rPr>
      <w:fldChar w:fldCharType="end"/>
    </w:r>
    <w:r w:rsidRPr="00C46E83">
      <w:rPr>
        <w:sz w:val="18"/>
        <w:szCs w:val="18"/>
      </w:rPr>
      <w:t xml:space="preserve"> of </w:t>
    </w:r>
    <w:r w:rsidRPr="00C46E83">
      <w:rPr>
        <w:sz w:val="18"/>
        <w:szCs w:val="18"/>
      </w:rPr>
      <w:fldChar w:fldCharType="begin"/>
    </w:r>
    <w:r w:rsidRPr="00C46E83">
      <w:rPr>
        <w:sz w:val="18"/>
        <w:szCs w:val="18"/>
      </w:rPr>
      <w:instrText xml:space="preserve"> NUMPAGES   \* MERGEFORMAT </w:instrText>
    </w:r>
    <w:r w:rsidRPr="00C46E83">
      <w:rPr>
        <w:sz w:val="18"/>
        <w:szCs w:val="18"/>
      </w:rPr>
      <w:fldChar w:fldCharType="separate"/>
    </w:r>
    <w:r>
      <w:rPr>
        <w:sz w:val="18"/>
        <w:szCs w:val="18"/>
      </w:rPr>
      <w:t>3</w:t>
    </w:r>
    <w:r w:rsidRPr="00C46E83">
      <w:rPr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3BDFE" w14:textId="77777777" w:rsidR="003D01E6" w:rsidRDefault="003D01E6" w:rsidP="00DA1E62">
      <w:r>
        <w:separator/>
      </w:r>
    </w:p>
  </w:footnote>
  <w:footnote w:type="continuationSeparator" w:id="0">
    <w:p w14:paraId="79117D9E" w14:textId="77777777" w:rsidR="003D01E6" w:rsidRDefault="003D01E6" w:rsidP="00DA1E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F2586"/>
    <w:multiLevelType w:val="hybridMultilevel"/>
    <w:tmpl w:val="66846B06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28D4360"/>
    <w:multiLevelType w:val="hybridMultilevel"/>
    <w:tmpl w:val="0E8C642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E568C7"/>
    <w:multiLevelType w:val="hybridMultilevel"/>
    <w:tmpl w:val="C0868CA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44B713C"/>
    <w:multiLevelType w:val="hybridMultilevel"/>
    <w:tmpl w:val="B61AAEF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14A3CD3"/>
    <w:multiLevelType w:val="hybridMultilevel"/>
    <w:tmpl w:val="398630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54105F6"/>
    <w:multiLevelType w:val="hybridMultilevel"/>
    <w:tmpl w:val="D37A6852"/>
    <w:lvl w:ilvl="0" w:tplc="1009001B">
      <w:start w:val="1"/>
      <w:numFmt w:val="lowerRoman"/>
      <w:lvlText w:val="%1."/>
      <w:lvlJc w:val="righ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CD477B"/>
    <w:multiLevelType w:val="hybridMultilevel"/>
    <w:tmpl w:val="E71A78C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DD1D9A"/>
    <w:multiLevelType w:val="hybridMultilevel"/>
    <w:tmpl w:val="B16E6674"/>
    <w:lvl w:ilvl="0" w:tplc="9BF2361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4460D2"/>
    <w:multiLevelType w:val="hybridMultilevel"/>
    <w:tmpl w:val="6694A93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55059195">
    <w:abstractNumId w:val="5"/>
  </w:num>
  <w:num w:numId="2" w16cid:durableId="1355156401">
    <w:abstractNumId w:val="8"/>
  </w:num>
  <w:num w:numId="3" w16cid:durableId="2095783096">
    <w:abstractNumId w:val="6"/>
  </w:num>
  <w:num w:numId="4" w16cid:durableId="900411134">
    <w:abstractNumId w:val="3"/>
  </w:num>
  <w:num w:numId="5" w16cid:durableId="257566665">
    <w:abstractNumId w:val="2"/>
  </w:num>
  <w:num w:numId="6" w16cid:durableId="859592051">
    <w:abstractNumId w:val="0"/>
  </w:num>
  <w:num w:numId="7" w16cid:durableId="757093378">
    <w:abstractNumId w:val="4"/>
  </w:num>
  <w:num w:numId="8" w16cid:durableId="202059772">
    <w:abstractNumId w:val="1"/>
  </w:num>
  <w:num w:numId="9" w16cid:durableId="15229349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2C7"/>
    <w:rsid w:val="000049F8"/>
    <w:rsid w:val="000140FB"/>
    <w:rsid w:val="00017C65"/>
    <w:rsid w:val="00031932"/>
    <w:rsid w:val="00037E04"/>
    <w:rsid w:val="00064DA4"/>
    <w:rsid w:val="00074764"/>
    <w:rsid w:val="00080B8F"/>
    <w:rsid w:val="0008342D"/>
    <w:rsid w:val="000B4161"/>
    <w:rsid w:val="000D4196"/>
    <w:rsid w:val="0010036C"/>
    <w:rsid w:val="00100BA0"/>
    <w:rsid w:val="00110127"/>
    <w:rsid w:val="00120B97"/>
    <w:rsid w:val="0013473C"/>
    <w:rsid w:val="00140C62"/>
    <w:rsid w:val="00143FF6"/>
    <w:rsid w:val="00155608"/>
    <w:rsid w:val="0018520B"/>
    <w:rsid w:val="001A2754"/>
    <w:rsid w:val="001C353A"/>
    <w:rsid w:val="001D20AF"/>
    <w:rsid w:val="001D376A"/>
    <w:rsid w:val="001E677A"/>
    <w:rsid w:val="001F494E"/>
    <w:rsid w:val="00201AAC"/>
    <w:rsid w:val="00204956"/>
    <w:rsid w:val="00220F2F"/>
    <w:rsid w:val="0022156D"/>
    <w:rsid w:val="00235BF9"/>
    <w:rsid w:val="00240909"/>
    <w:rsid w:val="00251058"/>
    <w:rsid w:val="002575D8"/>
    <w:rsid w:val="00260FD7"/>
    <w:rsid w:val="00263A0B"/>
    <w:rsid w:val="002664C4"/>
    <w:rsid w:val="0027370F"/>
    <w:rsid w:val="002752C7"/>
    <w:rsid w:val="0028387A"/>
    <w:rsid w:val="002846F9"/>
    <w:rsid w:val="0029402B"/>
    <w:rsid w:val="002A085A"/>
    <w:rsid w:val="002A35AF"/>
    <w:rsid w:val="002A739E"/>
    <w:rsid w:val="002B2F7E"/>
    <w:rsid w:val="002B6ADE"/>
    <w:rsid w:val="002E110A"/>
    <w:rsid w:val="002F29A5"/>
    <w:rsid w:val="00317F09"/>
    <w:rsid w:val="0034700D"/>
    <w:rsid w:val="003507D6"/>
    <w:rsid w:val="003875F8"/>
    <w:rsid w:val="003A55D0"/>
    <w:rsid w:val="003A6CAF"/>
    <w:rsid w:val="003C2AF1"/>
    <w:rsid w:val="003D01E6"/>
    <w:rsid w:val="003D713F"/>
    <w:rsid w:val="00413BEC"/>
    <w:rsid w:val="00423190"/>
    <w:rsid w:val="00424037"/>
    <w:rsid w:val="004335CC"/>
    <w:rsid w:val="00452EF2"/>
    <w:rsid w:val="00460B50"/>
    <w:rsid w:val="00475F8F"/>
    <w:rsid w:val="00484B71"/>
    <w:rsid w:val="00494852"/>
    <w:rsid w:val="004A4BEF"/>
    <w:rsid w:val="004C0910"/>
    <w:rsid w:val="004D1FA9"/>
    <w:rsid w:val="004E4562"/>
    <w:rsid w:val="004F153D"/>
    <w:rsid w:val="00531405"/>
    <w:rsid w:val="00550577"/>
    <w:rsid w:val="00557D4D"/>
    <w:rsid w:val="00561BD0"/>
    <w:rsid w:val="00574BB4"/>
    <w:rsid w:val="0058001F"/>
    <w:rsid w:val="005809D8"/>
    <w:rsid w:val="00582353"/>
    <w:rsid w:val="005F0B6A"/>
    <w:rsid w:val="0062323C"/>
    <w:rsid w:val="0062581E"/>
    <w:rsid w:val="006627F9"/>
    <w:rsid w:val="0066308D"/>
    <w:rsid w:val="00664A80"/>
    <w:rsid w:val="00691DAB"/>
    <w:rsid w:val="006C3A97"/>
    <w:rsid w:val="006D4F38"/>
    <w:rsid w:val="006D564E"/>
    <w:rsid w:val="006D73DB"/>
    <w:rsid w:val="006F63A5"/>
    <w:rsid w:val="00700149"/>
    <w:rsid w:val="00703B27"/>
    <w:rsid w:val="00715888"/>
    <w:rsid w:val="00754E75"/>
    <w:rsid w:val="00764304"/>
    <w:rsid w:val="007673BA"/>
    <w:rsid w:val="00782B8F"/>
    <w:rsid w:val="00782CC7"/>
    <w:rsid w:val="00783E1E"/>
    <w:rsid w:val="007850E5"/>
    <w:rsid w:val="007B04EE"/>
    <w:rsid w:val="007C7189"/>
    <w:rsid w:val="007F3D68"/>
    <w:rsid w:val="00801555"/>
    <w:rsid w:val="008046E6"/>
    <w:rsid w:val="008157C4"/>
    <w:rsid w:val="00815E9E"/>
    <w:rsid w:val="008407FA"/>
    <w:rsid w:val="00846E43"/>
    <w:rsid w:val="00877F1E"/>
    <w:rsid w:val="008A673A"/>
    <w:rsid w:val="008C3739"/>
    <w:rsid w:val="008C7050"/>
    <w:rsid w:val="008D2499"/>
    <w:rsid w:val="008D4FCC"/>
    <w:rsid w:val="008E3051"/>
    <w:rsid w:val="008E6BA8"/>
    <w:rsid w:val="008F3900"/>
    <w:rsid w:val="0091487F"/>
    <w:rsid w:val="00915F2F"/>
    <w:rsid w:val="009332B9"/>
    <w:rsid w:val="009525FD"/>
    <w:rsid w:val="009A345A"/>
    <w:rsid w:val="009B2199"/>
    <w:rsid w:val="009C60B7"/>
    <w:rsid w:val="009D19C3"/>
    <w:rsid w:val="009D4DBB"/>
    <w:rsid w:val="009D7961"/>
    <w:rsid w:val="009E4D46"/>
    <w:rsid w:val="009E59C7"/>
    <w:rsid w:val="009F4657"/>
    <w:rsid w:val="00A1366E"/>
    <w:rsid w:val="00A219CC"/>
    <w:rsid w:val="00A2606B"/>
    <w:rsid w:val="00A30EC9"/>
    <w:rsid w:val="00A424AE"/>
    <w:rsid w:val="00A83D5C"/>
    <w:rsid w:val="00AA2885"/>
    <w:rsid w:val="00AA2C26"/>
    <w:rsid w:val="00AB4D33"/>
    <w:rsid w:val="00AC18D1"/>
    <w:rsid w:val="00AE4411"/>
    <w:rsid w:val="00B0173A"/>
    <w:rsid w:val="00B04D32"/>
    <w:rsid w:val="00B37DFF"/>
    <w:rsid w:val="00B60632"/>
    <w:rsid w:val="00B73AC8"/>
    <w:rsid w:val="00B74594"/>
    <w:rsid w:val="00B853ED"/>
    <w:rsid w:val="00B96A72"/>
    <w:rsid w:val="00B97A7E"/>
    <w:rsid w:val="00BB45EA"/>
    <w:rsid w:val="00BC2DDE"/>
    <w:rsid w:val="00BD420B"/>
    <w:rsid w:val="00BD7D02"/>
    <w:rsid w:val="00BE0EAB"/>
    <w:rsid w:val="00BE412F"/>
    <w:rsid w:val="00C15FDE"/>
    <w:rsid w:val="00C23A7B"/>
    <w:rsid w:val="00C4195E"/>
    <w:rsid w:val="00C56D39"/>
    <w:rsid w:val="00C713BE"/>
    <w:rsid w:val="00C73168"/>
    <w:rsid w:val="00C73D6D"/>
    <w:rsid w:val="00C80653"/>
    <w:rsid w:val="00C82855"/>
    <w:rsid w:val="00CE4B88"/>
    <w:rsid w:val="00CF1F8C"/>
    <w:rsid w:val="00CF26D8"/>
    <w:rsid w:val="00CF5AF3"/>
    <w:rsid w:val="00D27B8D"/>
    <w:rsid w:val="00D402A1"/>
    <w:rsid w:val="00D40467"/>
    <w:rsid w:val="00D434C2"/>
    <w:rsid w:val="00D4401E"/>
    <w:rsid w:val="00D60C60"/>
    <w:rsid w:val="00D849E1"/>
    <w:rsid w:val="00DA1E62"/>
    <w:rsid w:val="00DB5F68"/>
    <w:rsid w:val="00DD4FAC"/>
    <w:rsid w:val="00DF465B"/>
    <w:rsid w:val="00E06B40"/>
    <w:rsid w:val="00E514CF"/>
    <w:rsid w:val="00E674E3"/>
    <w:rsid w:val="00E7388D"/>
    <w:rsid w:val="00E82F63"/>
    <w:rsid w:val="00E91FBF"/>
    <w:rsid w:val="00E93EE5"/>
    <w:rsid w:val="00EE46E8"/>
    <w:rsid w:val="00EE55C3"/>
    <w:rsid w:val="00F20F2D"/>
    <w:rsid w:val="00F22BC5"/>
    <w:rsid w:val="00F337EF"/>
    <w:rsid w:val="00F46050"/>
    <w:rsid w:val="00F52194"/>
    <w:rsid w:val="00F57A58"/>
    <w:rsid w:val="00F77F51"/>
    <w:rsid w:val="00F8318E"/>
    <w:rsid w:val="00F93EC8"/>
    <w:rsid w:val="00F94C86"/>
    <w:rsid w:val="00FB704B"/>
    <w:rsid w:val="00FD4116"/>
    <w:rsid w:val="00FD468F"/>
    <w:rsid w:val="00FD49FF"/>
    <w:rsid w:val="00FE3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8D0FC5"/>
  <w15:chartTrackingRefBased/>
  <w15:docId w15:val="{B958533E-770C-4860-9EE4-32E402EE1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CA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2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1E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1E62"/>
  </w:style>
  <w:style w:type="paragraph" w:styleId="Footer">
    <w:name w:val="footer"/>
    <w:basedOn w:val="Normal"/>
    <w:link w:val="FooterChar"/>
    <w:uiPriority w:val="99"/>
    <w:unhideWhenUsed/>
    <w:rsid w:val="00DA1E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1E62"/>
  </w:style>
  <w:style w:type="paragraph" w:styleId="EnvelopeAddress">
    <w:name w:val="envelope address"/>
    <w:basedOn w:val="Normal"/>
    <w:uiPriority w:val="99"/>
    <w:unhideWhenUsed/>
    <w:rsid w:val="009332B9"/>
    <w:pPr>
      <w:framePr w:w="7920" w:h="1980" w:hRule="exact" w:hSpace="180" w:wrap="auto" w:vAnchor="page" w:hAnchor="page" w:xAlign="center" w:y="2305"/>
      <w:ind w:left="2880"/>
      <w:jc w:val="left"/>
    </w:pPr>
    <w:rPr>
      <w:rFonts w:eastAsiaTheme="majorEastAsia" w:cstheme="majorBidi"/>
      <w:szCs w:val="24"/>
    </w:rPr>
  </w:style>
  <w:style w:type="paragraph" w:styleId="EnvelopeReturn">
    <w:name w:val="envelope return"/>
    <w:basedOn w:val="Normal"/>
    <w:uiPriority w:val="99"/>
    <w:unhideWhenUsed/>
    <w:rsid w:val="009332B9"/>
    <w:pPr>
      <w:jc w:val="left"/>
    </w:pPr>
    <w:rPr>
      <w:rFonts w:asciiTheme="majorHAnsi" w:eastAsiaTheme="majorEastAsia" w:hAnsiTheme="majorHAnsi" w:cstheme="majorBidi"/>
      <w:sz w:val="20"/>
      <w:szCs w:val="20"/>
    </w:rPr>
  </w:style>
  <w:style w:type="paragraph" w:styleId="ListParagraph">
    <w:name w:val="List Paragraph"/>
    <w:basedOn w:val="Normal"/>
    <w:uiPriority w:val="34"/>
    <w:qFormat/>
    <w:rsid w:val="00F94C86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F94C86"/>
  </w:style>
  <w:style w:type="paragraph" w:styleId="NoSpacing">
    <w:name w:val="No Spacing"/>
    <w:uiPriority w:val="1"/>
    <w:qFormat/>
    <w:rsid w:val="00B96A72"/>
    <w:pPr>
      <w:ind w:firstLine="547"/>
      <w:jc w:val="left"/>
    </w:pPr>
    <w:rPr>
      <w:rFonts w:eastAsiaTheme="minorEastAsia" w:cs="Times New Roman"/>
      <w:sz w:val="26"/>
      <w:szCs w:val="24"/>
      <w:lang w:val="en-US" w:eastAsia="ja-JP"/>
    </w:rPr>
  </w:style>
  <w:style w:type="character" w:styleId="Hyperlink">
    <w:name w:val="Hyperlink"/>
    <w:basedOn w:val="DefaultParagraphFont"/>
    <w:uiPriority w:val="99"/>
    <w:unhideWhenUsed/>
    <w:rsid w:val="00815E9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5E9E"/>
    <w:rPr>
      <w:color w:val="605E5C"/>
      <w:shd w:val="clear" w:color="auto" w:fill="E1DFDD"/>
    </w:rPr>
  </w:style>
  <w:style w:type="paragraph" w:styleId="Quote">
    <w:name w:val="Quote"/>
    <w:basedOn w:val="Normal"/>
    <w:next w:val="Normal"/>
    <w:link w:val="QuoteChar"/>
    <w:uiPriority w:val="29"/>
    <w:qFormat/>
    <w:rsid w:val="005F0B6A"/>
    <w:pPr>
      <w:spacing w:before="120" w:after="120"/>
      <w:ind w:left="720" w:right="720"/>
    </w:pPr>
  </w:style>
  <w:style w:type="character" w:customStyle="1" w:styleId="QuoteChar">
    <w:name w:val="Quote Char"/>
    <w:basedOn w:val="DefaultParagraphFont"/>
    <w:link w:val="Quote"/>
    <w:uiPriority w:val="29"/>
    <w:rsid w:val="005F0B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na.myatt@nspower.c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roberts@pinklarkin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W\AppData\Roaming\Microsoft\Templates\IRs%20-%20N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E2E1DA-3434-4191-BBF0-73B164582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IRs - NS.dotx</Template>
  <TotalTime>0</TotalTime>
  <Pages>2</Pages>
  <Words>404</Words>
  <Characters>2027</Characters>
  <Application>Microsoft Office Word</Application>
  <DocSecurity>0</DocSecurity>
  <Lines>59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D. Wilson</dc:creator>
  <cp:keywords/>
  <dc:description/>
  <cp:lastModifiedBy>Painting-MacLean, Kimberly</cp:lastModifiedBy>
  <cp:revision>2</cp:revision>
  <cp:lastPrinted>2026-01-26T17:48:00Z</cp:lastPrinted>
  <dcterms:created xsi:type="dcterms:W3CDTF">2026-01-26T17:54:00Z</dcterms:created>
  <dcterms:modified xsi:type="dcterms:W3CDTF">2026-01-26T17:54:00Z</dcterms:modified>
</cp:coreProperties>
</file>